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文星简大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简大标宋" w:cs="Times New Roman"/>
          <w:sz w:val="44"/>
          <w:szCs w:val="44"/>
          <w:lang w:val="en-US" w:eastAsia="zh-CN"/>
        </w:rPr>
        <w:t>工业设计“331”行动基本情况表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推进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单位（盖章）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tbl>
      <w:tblPr>
        <w:tblStyle w:val="3"/>
        <w:tblW w:w="8397" w:type="dxa"/>
        <w:jc w:val="center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101"/>
        <w:gridCol w:w="118"/>
        <w:gridCol w:w="977"/>
        <w:gridCol w:w="15"/>
        <w:gridCol w:w="1110"/>
        <w:gridCol w:w="15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397" w:type="dxa"/>
            <w:gridSpan w:val="8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b/>
                <w:bCs/>
                <w:color w:val="auto"/>
                <w:sz w:val="24"/>
                <w:szCs w:val="24"/>
                <w:lang w:eastAsia="zh-CN"/>
              </w:rPr>
              <w:t>制造业企业基本情况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  <w:t>制造业企业名称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主要经营范围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合作项目负责人</w:t>
            </w:r>
          </w:p>
        </w:tc>
        <w:tc>
          <w:tcPr>
            <w:tcW w:w="1101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pacing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资产总额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240" w:lineRule="auto"/>
              <w:ind w:firstLine="240" w:firstLineChars="100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固定资产净值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上年度销售收入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上年度利润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主要产品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397" w:type="dxa"/>
            <w:gridSpan w:val="8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b/>
                <w:bCs/>
                <w:color w:val="auto"/>
                <w:sz w:val="24"/>
                <w:szCs w:val="24"/>
                <w:lang w:eastAsia="zh-CN"/>
              </w:rPr>
              <w:t>工业设计机构（公司）基本情况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color w:val="auto"/>
                <w:spacing w:val="-20"/>
                <w:sz w:val="24"/>
                <w:szCs w:val="24"/>
                <w:lang w:eastAsia="zh-CN"/>
              </w:rPr>
              <w:t>设计机构（公司）名称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主要经营范围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  <w:t>合作项目负责人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pacing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职工人数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spacing w:line="240" w:lineRule="auto"/>
              <w:ind w:firstLine="240" w:firstLineChars="100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工业设计人员数量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上年度销售收入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上年度利润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  <w:t>主要服务领域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397" w:type="dxa"/>
            <w:gridSpan w:val="8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b/>
                <w:bCs/>
                <w:color w:val="auto"/>
                <w:sz w:val="24"/>
                <w:szCs w:val="24"/>
                <w:lang w:eastAsia="zh-CN"/>
              </w:rPr>
              <w:t>工业设计服务基本情况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  <w:t>双方合作产品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  <w:t>双方合作内容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合同金额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合同起止日期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合作推进单位</w:t>
            </w:r>
          </w:p>
        </w:tc>
        <w:tc>
          <w:tcPr>
            <w:tcW w:w="6216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  <w:t>推进单位责任人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11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cs="Times New Roman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Xc1416834699</cp:lastModifiedBy>
  <dcterms:modified xsi:type="dcterms:W3CDTF">2018-05-28T01:41:53Z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